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6E" w:rsidRDefault="005B466E" w:rsidP="005B466E">
      <w:pPr>
        <w:jc w:val="both"/>
        <w:rPr>
          <w:sz w:val="24"/>
          <w:szCs w:val="24"/>
        </w:rPr>
      </w:pPr>
    </w:p>
    <w:p w:rsidR="005B466E" w:rsidRDefault="005B466E" w:rsidP="00C2556E">
      <w:pPr>
        <w:jc w:val="both"/>
        <w:rPr>
          <w:sz w:val="24"/>
          <w:szCs w:val="24"/>
        </w:rPr>
      </w:pPr>
    </w:p>
    <w:p w:rsidR="005B466E" w:rsidRDefault="005B466E" w:rsidP="00C2556E">
      <w:pPr>
        <w:jc w:val="both"/>
        <w:rPr>
          <w:sz w:val="24"/>
          <w:szCs w:val="24"/>
        </w:rPr>
      </w:pPr>
    </w:p>
    <w:p w:rsidR="00A723E4" w:rsidRDefault="00B05C85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>Obisk misijonske vasi v Ljubljani</w:t>
      </w:r>
      <w:r w:rsidR="00646D70">
        <w:rPr>
          <w:sz w:val="24"/>
          <w:szCs w:val="24"/>
        </w:rPr>
        <w:t>, 18. 10. 2013</w:t>
      </w:r>
    </w:p>
    <w:p w:rsidR="00EE754C" w:rsidRDefault="00B05C85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E754C">
        <w:rPr>
          <w:sz w:val="24"/>
          <w:szCs w:val="24"/>
        </w:rPr>
        <w:t xml:space="preserve">         </w:t>
      </w:r>
    </w:p>
    <w:p w:rsidR="00B1247D" w:rsidRDefault="00EE754C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>Ker smo že nekaj let botri deklici oz. fantu iz Malavija, ki mu vsak mesec s prostovoljnimi prispevki omogočamo, da obiskuje šolo in dobi tudi dovolj hrane, smo s šolsko skupnostjo organizirali ogled prireditve misijonska vas v Ljubljani, ki jo pripravlja Misijonsko središče Slovenije, ki je odgovorno tudi za to, da naša podarjena sredstva res pridejo do tistega, ki so mu namenjena. Predstavniki 6., 7. in 8.</w:t>
      </w:r>
      <w:r w:rsidR="00016A76">
        <w:rPr>
          <w:sz w:val="24"/>
          <w:szCs w:val="24"/>
        </w:rPr>
        <w:t xml:space="preserve"> </w:t>
      </w:r>
      <w:r>
        <w:rPr>
          <w:sz w:val="24"/>
          <w:szCs w:val="24"/>
        </w:rPr>
        <w:t>razreda so se za to odločili sami.</w:t>
      </w:r>
    </w:p>
    <w:p w:rsidR="00EE754C" w:rsidRDefault="00EE754C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>Prijazno so nas sprejeli</w:t>
      </w:r>
      <w:r w:rsidR="00016A76">
        <w:rPr>
          <w:sz w:val="24"/>
          <w:szCs w:val="24"/>
        </w:rPr>
        <w:t>, saj obiskovalcev iz drugih krajev ni veliko,</w:t>
      </w:r>
      <w:r>
        <w:rPr>
          <w:sz w:val="24"/>
          <w:szCs w:val="24"/>
        </w:rPr>
        <w:t xml:space="preserve"> in misi</w:t>
      </w:r>
      <w:r w:rsidR="00016A76">
        <w:rPr>
          <w:sz w:val="24"/>
          <w:szCs w:val="24"/>
        </w:rPr>
        <w:t>j</w:t>
      </w:r>
      <w:r>
        <w:rPr>
          <w:sz w:val="24"/>
          <w:szCs w:val="24"/>
        </w:rPr>
        <w:t xml:space="preserve">onarja iz Albanije in z Madagaskarja sta nam povedala nekaj zanimivih in pretresljivih izkušenj, ki sta jih doživela pri svojem delu, predvsem z revnimi otroki. Ogledali smo si kratek film o </w:t>
      </w:r>
      <w:proofErr w:type="spellStart"/>
      <w:r>
        <w:rPr>
          <w:sz w:val="24"/>
          <w:szCs w:val="24"/>
        </w:rPr>
        <w:t>Pedru</w:t>
      </w:r>
      <w:proofErr w:type="spellEnd"/>
      <w:r>
        <w:rPr>
          <w:sz w:val="24"/>
          <w:szCs w:val="24"/>
        </w:rPr>
        <w:t xml:space="preserve"> Opeki in njegovih prizadevanjih, da bi pomagal najrevnejšim.</w:t>
      </w:r>
    </w:p>
    <w:p w:rsidR="00EE754C" w:rsidRDefault="00EE754C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>V novi telovadnici je bila postavljena vas – kolibe iz trsja in drugih rastlin. Ena je bila učilnica v Afriki, druga ambulanta, v kakršni so imeli prakso slovenski študenti tropske medicine. O svojih izkušnjah so tudi pripovedovali. Dve albanski dekleti sta v narodnih nošah plesali svoje ljudske plese in naše osmošolke so se jima pridružile. Na stojnicah so za majhne p</w:t>
      </w:r>
      <w:r w:rsidR="00016A76">
        <w:rPr>
          <w:sz w:val="24"/>
          <w:szCs w:val="24"/>
        </w:rPr>
        <w:t>rispevke lahko kupili zanimive</w:t>
      </w:r>
      <w:r>
        <w:rPr>
          <w:sz w:val="24"/>
          <w:szCs w:val="24"/>
        </w:rPr>
        <w:t xml:space="preserve"> izdelke, ki so jih na raznih koncih sveta naredili tisti, ki sodelujejo z misijoni.</w:t>
      </w:r>
      <w:r w:rsidR="00016A76">
        <w:rPr>
          <w:sz w:val="24"/>
          <w:szCs w:val="24"/>
        </w:rPr>
        <w:t xml:space="preserve"> Tako so malo pomagali tistim, ki našo pomoč  potrebujejo.</w:t>
      </w:r>
    </w:p>
    <w:p w:rsidR="00A723E4" w:rsidRDefault="00A723E4" w:rsidP="00C2556E">
      <w:pPr>
        <w:jc w:val="both"/>
        <w:rPr>
          <w:sz w:val="24"/>
          <w:szCs w:val="24"/>
        </w:rPr>
      </w:pPr>
    </w:p>
    <w:p w:rsidR="00016A76" w:rsidRDefault="00016A76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>Za naše učence je bila to nova, drugačna, zanimiva izkušnja, prepričani so, da delamo prav, da pomagamo Andrewu.</w:t>
      </w:r>
    </w:p>
    <w:p w:rsidR="00A723E4" w:rsidRDefault="00A723E4" w:rsidP="00C2556E">
      <w:pPr>
        <w:jc w:val="both"/>
        <w:rPr>
          <w:sz w:val="24"/>
          <w:szCs w:val="24"/>
        </w:rPr>
      </w:pPr>
    </w:p>
    <w:p w:rsidR="00A723E4" w:rsidRDefault="00A723E4" w:rsidP="00C2556E">
      <w:pPr>
        <w:jc w:val="both"/>
        <w:rPr>
          <w:sz w:val="24"/>
          <w:szCs w:val="24"/>
        </w:rPr>
      </w:pPr>
    </w:p>
    <w:p w:rsidR="00016A76" w:rsidRDefault="00016A76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>Trbovlje, 20. 10. 2013                                                           Za ŠS Jasna Drnovšek</w:t>
      </w:r>
    </w:p>
    <w:p w:rsidR="00A723E4" w:rsidRDefault="00A723E4" w:rsidP="00C2556E">
      <w:pPr>
        <w:jc w:val="both"/>
        <w:rPr>
          <w:sz w:val="24"/>
          <w:szCs w:val="24"/>
        </w:rPr>
      </w:pPr>
    </w:p>
    <w:p w:rsidR="00A723E4" w:rsidRDefault="00A723E4" w:rsidP="00C2556E">
      <w:pPr>
        <w:jc w:val="both"/>
        <w:rPr>
          <w:sz w:val="24"/>
          <w:szCs w:val="24"/>
        </w:rPr>
      </w:pPr>
    </w:p>
    <w:p w:rsidR="00A723E4" w:rsidRDefault="00A723E4" w:rsidP="00C2556E">
      <w:pPr>
        <w:jc w:val="both"/>
        <w:rPr>
          <w:sz w:val="24"/>
          <w:szCs w:val="24"/>
        </w:rPr>
      </w:pPr>
    </w:p>
    <w:p w:rsidR="00A723E4" w:rsidRDefault="00A723E4" w:rsidP="00C2556E">
      <w:pPr>
        <w:jc w:val="both"/>
        <w:rPr>
          <w:sz w:val="24"/>
          <w:szCs w:val="24"/>
        </w:rPr>
      </w:pPr>
    </w:p>
    <w:p w:rsidR="00A723E4" w:rsidRDefault="00A723E4" w:rsidP="00C2556E">
      <w:pPr>
        <w:jc w:val="both"/>
        <w:rPr>
          <w:sz w:val="24"/>
          <w:szCs w:val="24"/>
        </w:rPr>
      </w:pPr>
    </w:p>
    <w:p w:rsidR="00A723E4" w:rsidRDefault="00A723E4" w:rsidP="00C2556E">
      <w:pPr>
        <w:jc w:val="both"/>
        <w:rPr>
          <w:sz w:val="24"/>
          <w:szCs w:val="24"/>
        </w:rPr>
      </w:pPr>
    </w:p>
    <w:p w:rsidR="00A723E4" w:rsidRDefault="00A723E4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>Zanimivo se mi je zdelo, da revni ljudje na Madagaskarju sploh ne vedo, da so revni, čeprav imajo ri</w:t>
      </w:r>
      <w:r w:rsidR="009B76B8">
        <w:rPr>
          <w:sz w:val="24"/>
          <w:szCs w:val="24"/>
        </w:rPr>
        <w:t xml:space="preserve">ža samo za približno tri mesece, potem jedo pa maniok, kar so nekakšne korenine.  Neža, </w:t>
      </w:r>
      <w:proofErr w:type="spellStart"/>
      <w:r w:rsidR="009B76B8">
        <w:rPr>
          <w:sz w:val="24"/>
          <w:szCs w:val="24"/>
        </w:rPr>
        <w:t>6.a</w:t>
      </w:r>
      <w:proofErr w:type="spellEnd"/>
    </w:p>
    <w:p w:rsidR="009B76B8" w:rsidRDefault="009B76B8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Najbolj sem si zapomnila to, da so nekateri ljudje res pripravljeni pomagati drugim celo življenje, čeprav za tone dobijo plačila. Sara, </w:t>
      </w:r>
      <w:proofErr w:type="spellStart"/>
      <w:r>
        <w:rPr>
          <w:sz w:val="24"/>
          <w:szCs w:val="24"/>
        </w:rPr>
        <w:t>6.a</w:t>
      </w:r>
      <w:proofErr w:type="spellEnd"/>
    </w:p>
    <w:p w:rsidR="009B76B8" w:rsidRDefault="009B76B8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Videla sem ceste, ki sploh niso ceste, ampak blatna poseka z velikimi luknjami in jarki,  in da so za 50 km rabili 6 ur vožnje. Ema, </w:t>
      </w:r>
      <w:proofErr w:type="spellStart"/>
      <w:r>
        <w:rPr>
          <w:sz w:val="24"/>
          <w:szCs w:val="24"/>
        </w:rPr>
        <w:t>6.a</w:t>
      </w:r>
      <w:proofErr w:type="spellEnd"/>
    </w:p>
    <w:p w:rsidR="009B76B8" w:rsidRDefault="009B76B8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Všeč mi je bilo, da so ti ljudje tako pomirjeni in da se žrtvujejo za druge. Simon, </w:t>
      </w:r>
      <w:proofErr w:type="spellStart"/>
      <w:r>
        <w:rPr>
          <w:sz w:val="24"/>
          <w:szCs w:val="24"/>
        </w:rPr>
        <w:t>6.a</w:t>
      </w:r>
      <w:proofErr w:type="spellEnd"/>
    </w:p>
    <w:p w:rsidR="009B76B8" w:rsidRDefault="009B76B8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Zapomnil si bom vodnjak, ki je stal med kolibami v vasi. Tadej, </w:t>
      </w:r>
      <w:proofErr w:type="spellStart"/>
      <w:r>
        <w:rPr>
          <w:sz w:val="24"/>
          <w:szCs w:val="24"/>
        </w:rPr>
        <w:t>6.a</w:t>
      </w:r>
      <w:proofErr w:type="spellEnd"/>
    </w:p>
    <w:p w:rsidR="009B76B8" w:rsidRDefault="009B76B8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Uživala sem v plesu z mladima Albankama. Kupila sem lepe izdelke. Klara, </w:t>
      </w:r>
      <w:proofErr w:type="spellStart"/>
      <w:r>
        <w:rPr>
          <w:sz w:val="24"/>
          <w:szCs w:val="24"/>
        </w:rPr>
        <w:t>8.a</w:t>
      </w:r>
      <w:proofErr w:type="spellEnd"/>
    </w:p>
    <w:p w:rsidR="009B76B8" w:rsidRDefault="009B76B8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Albaniji imajo šolo, ki je slabša, kot so pri nas hlevi za krave (tako je nekdo povedal), zraven je pa nova šola, ki je oblasti že 6 let nočejo odpreti. Laura, </w:t>
      </w:r>
      <w:proofErr w:type="spellStart"/>
      <w:r>
        <w:rPr>
          <w:sz w:val="24"/>
          <w:szCs w:val="24"/>
        </w:rPr>
        <w:t>8.a</w:t>
      </w:r>
      <w:proofErr w:type="spellEnd"/>
    </w:p>
    <w:p w:rsidR="009B76B8" w:rsidRDefault="009B76B8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Pretresle so me fotografije okuženih ran pri afriških otrocih, ki se sploh ne zacelijo, pa zgodba o albanski deklici s ceste, ki ni znala jesti, ne sedeti, ni se znala obleči, spala je v hladilniku. Živa, </w:t>
      </w:r>
      <w:proofErr w:type="spellStart"/>
      <w:r>
        <w:rPr>
          <w:sz w:val="24"/>
          <w:szCs w:val="24"/>
        </w:rPr>
        <w:t>8.a</w:t>
      </w:r>
      <w:proofErr w:type="spellEnd"/>
    </w:p>
    <w:p w:rsidR="009B76B8" w:rsidRDefault="009B76B8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>Starši niso izobraženi, ko se ločijo, morajo mame in otroci na cesto</w:t>
      </w:r>
      <w:r w:rsidR="00097D94">
        <w:rPr>
          <w:sz w:val="24"/>
          <w:szCs w:val="24"/>
        </w:rPr>
        <w:t xml:space="preserve">. Tudi maščujejo se jim. </w:t>
      </w:r>
      <w:proofErr w:type="spellStart"/>
      <w:r w:rsidR="00097D94">
        <w:rPr>
          <w:sz w:val="24"/>
          <w:szCs w:val="24"/>
        </w:rPr>
        <w:t>Kim</w:t>
      </w:r>
      <w:proofErr w:type="spellEnd"/>
      <w:r w:rsidR="00097D94">
        <w:rPr>
          <w:sz w:val="24"/>
          <w:szCs w:val="24"/>
        </w:rPr>
        <w:t xml:space="preserve">, </w:t>
      </w:r>
      <w:proofErr w:type="spellStart"/>
      <w:r w:rsidR="00097D94">
        <w:rPr>
          <w:sz w:val="24"/>
          <w:szCs w:val="24"/>
        </w:rPr>
        <w:t>8.a</w:t>
      </w:r>
      <w:proofErr w:type="spellEnd"/>
    </w:p>
    <w:p w:rsidR="00097D94" w:rsidRDefault="00097D94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Vsi so bili tako prijazni. Zala, </w:t>
      </w:r>
      <w:proofErr w:type="spellStart"/>
      <w:r>
        <w:rPr>
          <w:sz w:val="24"/>
          <w:szCs w:val="24"/>
        </w:rPr>
        <w:t>7.a</w:t>
      </w:r>
      <w:proofErr w:type="spellEnd"/>
    </w:p>
    <w:p w:rsidR="00097D94" w:rsidRDefault="00097D94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 težko sem verjel, da živijo ljudje tako stran od  civilizacije, da se tega ne zavedajo. Blaž, </w:t>
      </w:r>
      <w:proofErr w:type="spellStart"/>
      <w:r>
        <w:rPr>
          <w:sz w:val="24"/>
          <w:szCs w:val="24"/>
        </w:rPr>
        <w:t>7.a</w:t>
      </w:r>
      <w:proofErr w:type="spellEnd"/>
    </w:p>
    <w:p w:rsidR="00097D94" w:rsidRDefault="00097D94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 bom pozabila </w:t>
      </w:r>
      <w:proofErr w:type="spellStart"/>
      <w:r>
        <w:rPr>
          <w:sz w:val="24"/>
          <w:szCs w:val="24"/>
        </w:rPr>
        <w:t>Pedra</w:t>
      </w:r>
      <w:proofErr w:type="spellEnd"/>
      <w:r>
        <w:rPr>
          <w:sz w:val="24"/>
          <w:szCs w:val="24"/>
        </w:rPr>
        <w:t xml:space="preserve"> Opeke in njegovih otrok s smetišča. Neža, </w:t>
      </w:r>
      <w:proofErr w:type="spellStart"/>
      <w:r>
        <w:rPr>
          <w:sz w:val="24"/>
          <w:szCs w:val="24"/>
        </w:rPr>
        <w:t>8.a</w:t>
      </w:r>
      <w:proofErr w:type="spellEnd"/>
    </w:p>
    <w:p w:rsidR="00097D94" w:rsidRDefault="00097D94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Albanski dekleti, ki sta plesali in bosta šli študirat </w:t>
      </w:r>
      <w:proofErr w:type="spellStart"/>
      <w:r>
        <w:rPr>
          <w:sz w:val="24"/>
          <w:szCs w:val="24"/>
        </w:rPr>
        <w:t>meedicino</w:t>
      </w:r>
      <w:proofErr w:type="spellEnd"/>
      <w:r>
        <w:rPr>
          <w:sz w:val="24"/>
          <w:szCs w:val="24"/>
        </w:rPr>
        <w:t xml:space="preserve"> in ekonomijo, bi zagotovo ne bili več živi, če ne bi prišli v misijonsko skupnost. Tako je rekla »njihova« nuna. Tajda, 8.a</w:t>
      </w:r>
    </w:p>
    <w:p w:rsidR="009B76B8" w:rsidRDefault="009B76B8" w:rsidP="00C2556E">
      <w:pPr>
        <w:jc w:val="both"/>
        <w:rPr>
          <w:sz w:val="24"/>
          <w:szCs w:val="24"/>
        </w:rPr>
      </w:pPr>
    </w:p>
    <w:p w:rsidR="004D6C73" w:rsidRDefault="00B1247D" w:rsidP="00C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E754C">
        <w:rPr>
          <w:sz w:val="24"/>
          <w:szCs w:val="24"/>
        </w:rPr>
        <w:t xml:space="preserve">        </w:t>
      </w:r>
      <w:r w:rsidR="005B466E">
        <w:rPr>
          <w:sz w:val="24"/>
          <w:szCs w:val="24"/>
        </w:rPr>
        <w:t xml:space="preserve">    </w:t>
      </w:r>
    </w:p>
    <w:p w:rsidR="00432BB3" w:rsidRDefault="00432BB3">
      <w:pPr>
        <w:rPr>
          <w:sz w:val="24"/>
          <w:szCs w:val="24"/>
        </w:rPr>
      </w:pPr>
    </w:p>
    <w:p w:rsidR="00432BB3" w:rsidRDefault="00432BB3">
      <w:pPr>
        <w:rPr>
          <w:sz w:val="24"/>
          <w:szCs w:val="24"/>
        </w:rPr>
      </w:pPr>
    </w:p>
    <w:p w:rsidR="00432BB3" w:rsidRDefault="00432BB3">
      <w:pPr>
        <w:rPr>
          <w:sz w:val="24"/>
          <w:szCs w:val="24"/>
        </w:rPr>
      </w:pPr>
    </w:p>
    <w:sectPr w:rsidR="00432BB3" w:rsidSect="00C9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20" w:rsidRDefault="00040320" w:rsidP="006241A1">
      <w:pPr>
        <w:spacing w:after="0" w:line="240" w:lineRule="auto"/>
      </w:pPr>
      <w:r>
        <w:separator/>
      </w:r>
    </w:p>
  </w:endnote>
  <w:endnote w:type="continuationSeparator" w:id="0">
    <w:p w:rsidR="00040320" w:rsidRDefault="00040320" w:rsidP="0062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D1" w:rsidRDefault="00A41B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D1" w:rsidRDefault="00A41B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D1" w:rsidRDefault="00A41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20" w:rsidRDefault="00040320" w:rsidP="006241A1">
      <w:pPr>
        <w:spacing w:after="0" w:line="240" w:lineRule="auto"/>
      </w:pPr>
      <w:r>
        <w:separator/>
      </w:r>
    </w:p>
  </w:footnote>
  <w:footnote w:type="continuationSeparator" w:id="0">
    <w:p w:rsidR="00040320" w:rsidRDefault="00040320" w:rsidP="0062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D1" w:rsidRDefault="00A41B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9" w:rsidRDefault="00A41BD1" w:rsidP="00EA3A19"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-370205</wp:posOffset>
          </wp:positionV>
          <wp:extent cx="673100" cy="673100"/>
          <wp:effectExtent l="0" t="0" r="0" b="0"/>
          <wp:wrapSquare wrapText="bothSides"/>
          <wp:docPr id="3" name="Slika 3" descr="logo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D22ED" w:rsidRPr="004D22ED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3.2pt;margin-top:-27.4pt;width:77.2pt;height:58.75pt;z-index:251659264;mso-position-horizontal-relative:text;mso-position-vertical-relative:text">
          <v:imagedata r:id="rId2" o:title=""/>
          <w10:wrap type="square"/>
        </v:shape>
        <o:OLEObject Type="Embed" ProgID="PBrush" ShapeID="_x0000_s2049" DrawAspect="Content" ObjectID="_1443807505" r:id="rId3"/>
      </w:pict>
    </w:r>
    <w:r w:rsidR="001671F7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606425</wp:posOffset>
          </wp:positionH>
          <wp:positionV relativeFrom="paragraph">
            <wp:posOffset>-167005</wp:posOffset>
          </wp:positionV>
          <wp:extent cx="1733550" cy="468630"/>
          <wp:effectExtent l="0" t="0" r="0" b="7620"/>
          <wp:wrapSquare wrapText="bothSides"/>
          <wp:docPr id="2" name="Slika 2" descr="C:\Users\Doberlet\Pictures\logo kulturna so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5" descr="C:\Users\Doberlet\Pictures\logo kulturna sola.gi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1A1">
      <w:ptab w:relativeTo="margin" w:alignment="center" w:leader="none"/>
    </w:r>
    <w:r w:rsidR="00EA3A19" w:rsidRPr="00EA3A19">
      <w:rPr>
        <w:noProof/>
      </w:rPr>
      <w:t xml:space="preserve"> </w:t>
    </w:r>
    <w:r w:rsidR="006241A1">
      <w:ptab w:relativeTo="margin" w:alignment="right" w:leader="none"/>
    </w:r>
  </w:p>
  <w:p w:rsidR="00EA3A19" w:rsidRDefault="00EA3A19" w:rsidP="00EA3A19"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  <w:rPr>
        <w:b/>
        <w:sz w:val="16"/>
        <w:szCs w:val="16"/>
      </w:rPr>
    </w:pPr>
    <w:r w:rsidRPr="00EA3A19">
      <w:rPr>
        <w:b/>
        <w:sz w:val="16"/>
        <w:szCs w:val="16"/>
      </w:rPr>
      <w:t xml:space="preserve"> </w:t>
    </w:r>
  </w:p>
  <w:p w:rsidR="00EA3A19" w:rsidRDefault="00EA3A19" w:rsidP="00EA3A19"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  <w:rPr>
        <w:b/>
        <w:sz w:val="16"/>
        <w:szCs w:val="16"/>
      </w:rPr>
    </w:pPr>
  </w:p>
  <w:p w:rsidR="00EA3A19" w:rsidRPr="009173E2" w:rsidRDefault="001671F7" w:rsidP="00EA3A19"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  <w:rPr>
        <w:b/>
        <w:sz w:val="16"/>
        <w:szCs w:val="16"/>
        <w:u w:val="single"/>
      </w:rPr>
    </w:pPr>
    <w:r>
      <w:rPr>
        <w:b/>
        <w:sz w:val="16"/>
        <w:szCs w:val="16"/>
      </w:rPr>
      <w:t xml:space="preserve">               </w:t>
    </w:r>
    <w:r>
      <w:rPr>
        <w:b/>
        <w:sz w:val="16"/>
        <w:szCs w:val="16"/>
        <w:u w:val="single"/>
      </w:rPr>
      <w:t xml:space="preserve">  </w:t>
    </w:r>
    <w:r w:rsidR="00EA3A19" w:rsidRPr="009173E2">
      <w:rPr>
        <w:b/>
        <w:sz w:val="16"/>
        <w:szCs w:val="16"/>
        <w:u w:val="single"/>
      </w:rPr>
      <w:t>Osnovna šola Ivana Cankarja Trbovlje, Trg Franca</w:t>
    </w:r>
    <w:r w:rsidR="006C7E2D">
      <w:rPr>
        <w:b/>
        <w:sz w:val="16"/>
        <w:szCs w:val="16"/>
        <w:u w:val="single"/>
      </w:rPr>
      <w:t xml:space="preserve"> </w:t>
    </w:r>
    <w:r w:rsidR="00EA3A19" w:rsidRPr="009173E2">
      <w:rPr>
        <w:b/>
        <w:sz w:val="16"/>
        <w:szCs w:val="16"/>
        <w:u w:val="single"/>
      </w:rPr>
      <w:t>Fakina 8, tel: +386 03 563 32 02,  03 563 32 00,  fax03 563 32 04</w:t>
    </w:r>
  </w:p>
  <w:p w:rsidR="006241A1" w:rsidRPr="009173E2" w:rsidRDefault="006241A1">
    <w:pPr>
      <w:pStyle w:val="Header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D1" w:rsidRDefault="00A41B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8FF"/>
    <w:rsid w:val="00016A76"/>
    <w:rsid w:val="00026478"/>
    <w:rsid w:val="00040320"/>
    <w:rsid w:val="00097D94"/>
    <w:rsid w:val="000D0D97"/>
    <w:rsid w:val="001671F7"/>
    <w:rsid w:val="001B2E0D"/>
    <w:rsid w:val="001D71DE"/>
    <w:rsid w:val="001F2048"/>
    <w:rsid w:val="002F5861"/>
    <w:rsid w:val="00432BB3"/>
    <w:rsid w:val="004D22ED"/>
    <w:rsid w:val="004D6C73"/>
    <w:rsid w:val="005B466E"/>
    <w:rsid w:val="005E68FF"/>
    <w:rsid w:val="006241A1"/>
    <w:rsid w:val="00646D70"/>
    <w:rsid w:val="006C7E2D"/>
    <w:rsid w:val="007C5939"/>
    <w:rsid w:val="007E7844"/>
    <w:rsid w:val="009035AD"/>
    <w:rsid w:val="009173E2"/>
    <w:rsid w:val="009B76B8"/>
    <w:rsid w:val="00A41BD1"/>
    <w:rsid w:val="00A723E4"/>
    <w:rsid w:val="00A82180"/>
    <w:rsid w:val="00B055F8"/>
    <w:rsid w:val="00B05C85"/>
    <w:rsid w:val="00B1247D"/>
    <w:rsid w:val="00C03278"/>
    <w:rsid w:val="00C2556E"/>
    <w:rsid w:val="00C56BCF"/>
    <w:rsid w:val="00C808A7"/>
    <w:rsid w:val="00C95EDB"/>
    <w:rsid w:val="00E440E8"/>
    <w:rsid w:val="00EA3A19"/>
    <w:rsid w:val="00EE754C"/>
    <w:rsid w:val="00F9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DB"/>
    <w:rPr>
      <w:sz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FF"/>
    <w:rPr>
      <w:rFonts w:ascii="Tahoma" w:hAnsi="Tahoma" w:cs="Tahoma"/>
      <w:sz w:val="16"/>
      <w:szCs w:val="16"/>
      <w:lang w:eastAsia="sl-SI"/>
    </w:rPr>
  </w:style>
  <w:style w:type="character" w:customStyle="1" w:styleId="apple-converted-space">
    <w:name w:val="apple-converted-space"/>
    <w:basedOn w:val="DefaultParagraphFont"/>
    <w:rsid w:val="005E68FF"/>
  </w:style>
  <w:style w:type="paragraph" w:styleId="Header">
    <w:name w:val="header"/>
    <w:basedOn w:val="Normal"/>
    <w:link w:val="HeaderChar"/>
    <w:uiPriority w:val="99"/>
    <w:unhideWhenUsed/>
    <w:rsid w:val="0062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A1"/>
    <w:rPr>
      <w:sz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62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A1"/>
    <w:rPr>
      <w:sz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68FF"/>
    <w:rPr>
      <w:rFonts w:ascii="Tahoma" w:hAnsi="Tahoma" w:cs="Tahoma"/>
      <w:sz w:val="16"/>
      <w:szCs w:val="16"/>
      <w:lang w:eastAsia="sl-SI"/>
    </w:rPr>
  </w:style>
  <w:style w:type="character" w:customStyle="1" w:styleId="apple-converted-space">
    <w:name w:val="apple-converted-space"/>
    <w:basedOn w:val="Privzetapisavaodstavka"/>
    <w:rsid w:val="005E68FF"/>
  </w:style>
  <w:style w:type="paragraph" w:styleId="Glava">
    <w:name w:val="header"/>
    <w:basedOn w:val="Navaden"/>
    <w:link w:val="GlavaZnak"/>
    <w:uiPriority w:val="99"/>
    <w:unhideWhenUsed/>
    <w:rsid w:val="0062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41A1"/>
    <w:rPr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41A1"/>
    <w:rPr>
      <w:sz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Lenovo User</cp:lastModifiedBy>
  <cp:revision>6</cp:revision>
  <cp:lastPrinted>2013-10-16T09:54:00Z</cp:lastPrinted>
  <dcterms:created xsi:type="dcterms:W3CDTF">2013-10-16T11:21:00Z</dcterms:created>
  <dcterms:modified xsi:type="dcterms:W3CDTF">2013-10-20T18:52:00Z</dcterms:modified>
</cp:coreProperties>
</file>